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F3B3" w14:textId="43D312B5" w:rsidR="00837F1F" w:rsidRPr="00F4793F" w:rsidRDefault="00837F1F" w:rsidP="00101F21">
      <w:pPr>
        <w:spacing w:after="0" w:line="240" w:lineRule="auto"/>
        <w:jc w:val="right"/>
        <w:rPr>
          <w:rFonts w:ascii="Aptos" w:hAnsi="Aptos"/>
          <w:b/>
          <w:bCs/>
          <w:sz w:val="20"/>
          <w:szCs w:val="20"/>
        </w:rPr>
      </w:pPr>
      <w:r w:rsidRPr="00F4793F">
        <w:rPr>
          <w:rFonts w:ascii="Aptos" w:hAnsi="Aptos"/>
          <w:b/>
          <w:bCs/>
          <w:sz w:val="20"/>
          <w:szCs w:val="20"/>
        </w:rPr>
        <w:t>Załącznik nr 1</w:t>
      </w:r>
    </w:p>
    <w:p w14:paraId="6D619F33" w14:textId="2F2AB976" w:rsidR="00425C29" w:rsidRPr="00F4793F" w:rsidRDefault="00837F1F" w:rsidP="00101F21">
      <w:pPr>
        <w:spacing w:after="0" w:line="240" w:lineRule="auto"/>
        <w:jc w:val="right"/>
        <w:rPr>
          <w:rFonts w:ascii="Aptos" w:hAnsi="Aptos"/>
          <w:sz w:val="20"/>
          <w:szCs w:val="20"/>
        </w:rPr>
      </w:pPr>
      <w:r w:rsidRPr="00F4793F">
        <w:rPr>
          <w:rFonts w:ascii="Aptos" w:hAnsi="Aptos"/>
          <w:sz w:val="20"/>
          <w:szCs w:val="20"/>
        </w:rPr>
        <w:t xml:space="preserve">do </w:t>
      </w:r>
      <w:r w:rsidR="00F57CCD" w:rsidRPr="00F4793F">
        <w:rPr>
          <w:rFonts w:ascii="Aptos" w:hAnsi="Aptos"/>
          <w:sz w:val="20"/>
          <w:szCs w:val="20"/>
        </w:rPr>
        <w:t>zapytania o cenę w celu oszacowania wartości zamówienia</w:t>
      </w:r>
    </w:p>
    <w:p w14:paraId="1ED2BC97" w14:textId="77777777" w:rsidR="00D12A40" w:rsidRPr="00F4793F" w:rsidRDefault="00D12A40" w:rsidP="00101F21">
      <w:pPr>
        <w:spacing w:after="0" w:line="240" w:lineRule="auto"/>
        <w:jc w:val="right"/>
        <w:rPr>
          <w:rFonts w:ascii="Aptos" w:eastAsia="Helvetica" w:hAnsi="Aptos" w:cs="Calibri"/>
          <w:sz w:val="20"/>
          <w:szCs w:val="20"/>
          <w:u w:val="single"/>
        </w:rPr>
      </w:pPr>
    </w:p>
    <w:p w14:paraId="55254676" w14:textId="77777777" w:rsidR="00425C29" w:rsidRPr="00F4793F" w:rsidRDefault="00425C29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  <w:r w:rsidRPr="00F4793F">
        <w:rPr>
          <w:rFonts w:ascii="Aptos" w:hAnsi="Aptos" w:cs="Calibri"/>
          <w:sz w:val="20"/>
          <w:szCs w:val="20"/>
          <w:u w:val="single"/>
        </w:rPr>
        <w:t>Dane Oferenta:</w:t>
      </w:r>
    </w:p>
    <w:p w14:paraId="120CFC1B" w14:textId="77777777" w:rsidR="00425C29" w:rsidRPr="00F4793F" w:rsidRDefault="00425C29" w:rsidP="00101F21">
      <w:pPr>
        <w:widowControl w:val="0"/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8064"/>
      </w:tblGrid>
      <w:tr w:rsidR="00966157" w:rsidRPr="00F4793F" w14:paraId="3346A410" w14:textId="77777777" w:rsidTr="00966157">
        <w:tc>
          <w:tcPr>
            <w:tcW w:w="71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660D15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Nazwa:</w:t>
            </w:r>
          </w:p>
        </w:tc>
        <w:tc>
          <w:tcPr>
            <w:tcW w:w="4284" w:type="pct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B10818C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13AA8732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810C93D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Adres: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04F150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6FE70A65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01149D5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Tel.: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4A1A7E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0B14E08A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D86AE7F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2E0F49D" w14:textId="77777777" w:rsidR="00966157" w:rsidRPr="00F4793F" w:rsidRDefault="00966157" w:rsidP="00101F21">
            <w:pPr>
              <w:pStyle w:val="Standard"/>
              <w:spacing w:line="240" w:lineRule="auto"/>
              <w:ind w:left="30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  <w:tr w:rsidR="00966157" w:rsidRPr="00F4793F" w14:paraId="41E37DEB" w14:textId="77777777" w:rsidTr="00966157">
        <w:tc>
          <w:tcPr>
            <w:tcW w:w="716" w:type="pct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AF6B5C6" w14:textId="77777777" w:rsidR="00966157" w:rsidRPr="00F4793F" w:rsidRDefault="00966157" w:rsidP="00101F21">
            <w:pPr>
              <w:pStyle w:val="Standard"/>
              <w:spacing w:line="240" w:lineRule="auto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  <w:r w:rsidRPr="00F4793F"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  <w:t>NIP:</w:t>
            </w:r>
          </w:p>
        </w:tc>
        <w:tc>
          <w:tcPr>
            <w:tcW w:w="42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5A83AC6" w14:textId="77777777" w:rsidR="00966157" w:rsidRPr="00F4793F" w:rsidRDefault="00966157" w:rsidP="00101F21">
            <w:pPr>
              <w:pStyle w:val="Standard"/>
              <w:spacing w:line="240" w:lineRule="auto"/>
              <w:ind w:left="840"/>
              <w:jc w:val="both"/>
              <w:rPr>
                <w:rFonts w:ascii="Aptos" w:eastAsia="Times New Roman" w:hAnsi="Aptos" w:cstheme="minorHAnsi"/>
                <w:sz w:val="20"/>
                <w:szCs w:val="20"/>
                <w:lang w:val="pl-PL"/>
              </w:rPr>
            </w:pPr>
          </w:p>
        </w:tc>
      </w:tr>
    </w:tbl>
    <w:p w14:paraId="13C99659" w14:textId="77777777" w:rsidR="00411E4E" w:rsidRPr="00F4793F" w:rsidRDefault="00411E4E" w:rsidP="00101F21">
      <w:pPr>
        <w:widowControl w:val="0"/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3546C549" w14:textId="1519BF0F" w:rsidR="00425C29" w:rsidRPr="00F4793F" w:rsidRDefault="00425C29" w:rsidP="00101F21">
      <w:pPr>
        <w:widowControl w:val="0"/>
        <w:spacing w:after="0" w:line="240" w:lineRule="auto"/>
        <w:jc w:val="center"/>
        <w:rPr>
          <w:rFonts w:ascii="Aptos" w:eastAsia="Helvetica" w:hAnsi="Aptos" w:cs="Calibri"/>
          <w:sz w:val="20"/>
          <w:szCs w:val="20"/>
        </w:rPr>
      </w:pPr>
      <w:r w:rsidRPr="00F4793F">
        <w:rPr>
          <w:rFonts w:ascii="Aptos" w:hAnsi="Aptos" w:cs="Calibri"/>
          <w:b/>
          <w:bCs/>
          <w:sz w:val="20"/>
          <w:szCs w:val="20"/>
        </w:rPr>
        <w:t xml:space="preserve">FORMULARZ </w:t>
      </w:r>
      <w:r w:rsidR="00B639C6" w:rsidRPr="00F4793F">
        <w:rPr>
          <w:rFonts w:ascii="Aptos" w:hAnsi="Aptos" w:cs="Calibri"/>
          <w:b/>
          <w:bCs/>
          <w:sz w:val="20"/>
          <w:szCs w:val="20"/>
        </w:rPr>
        <w:t>CENOWY</w:t>
      </w:r>
      <w:r w:rsidRPr="00F4793F">
        <w:rPr>
          <w:rFonts w:ascii="Aptos" w:hAnsi="Aptos" w:cs="Calibri"/>
          <w:b/>
          <w:bCs/>
          <w:sz w:val="20"/>
          <w:szCs w:val="20"/>
        </w:rPr>
        <w:t xml:space="preserve"> </w:t>
      </w:r>
    </w:p>
    <w:p w14:paraId="770B5284" w14:textId="77777777" w:rsidR="00425C29" w:rsidRPr="00F4793F" w:rsidRDefault="00425C29" w:rsidP="00101F21">
      <w:pPr>
        <w:widowControl w:val="0"/>
        <w:tabs>
          <w:tab w:val="left" w:pos="7797"/>
        </w:tabs>
        <w:spacing w:after="0" w:line="240" w:lineRule="auto"/>
        <w:ind w:left="2127" w:right="1142" w:hanging="278"/>
        <w:jc w:val="center"/>
        <w:rPr>
          <w:rFonts w:ascii="Aptos" w:eastAsia="Helvetica" w:hAnsi="Aptos" w:cs="Calibri"/>
          <w:sz w:val="20"/>
          <w:szCs w:val="20"/>
        </w:rPr>
      </w:pPr>
    </w:p>
    <w:p w14:paraId="2C0E3D5A" w14:textId="083D2F16" w:rsidR="00D12A40" w:rsidRDefault="00D12A40" w:rsidP="00101F21">
      <w:pPr>
        <w:spacing w:after="0" w:line="240" w:lineRule="auto"/>
        <w:jc w:val="both"/>
        <w:rPr>
          <w:rFonts w:ascii="Aptos" w:hAnsi="Aptos" w:cs="Calibri"/>
          <w:sz w:val="20"/>
          <w:szCs w:val="20"/>
        </w:rPr>
      </w:pPr>
      <w:r w:rsidRPr="00F4793F">
        <w:rPr>
          <w:rFonts w:ascii="Aptos" w:hAnsi="Aptos" w:cs="Calibri"/>
          <w:sz w:val="20"/>
          <w:szCs w:val="20"/>
        </w:rPr>
        <w:t>W odpowiedzi na zapytanie o cenę w celu oszacowania wartości zamówienia</w:t>
      </w:r>
      <w:r w:rsidRPr="00F4793F">
        <w:rPr>
          <w:rFonts w:ascii="Aptos" w:hAnsi="Aptos" w:cs="Calibri"/>
          <w:b/>
          <w:sz w:val="20"/>
          <w:szCs w:val="20"/>
        </w:rPr>
        <w:t xml:space="preserve"> </w:t>
      </w:r>
      <w:r w:rsidRPr="00F4793F">
        <w:rPr>
          <w:rFonts w:ascii="Aptos" w:hAnsi="Aptos" w:cs="Calibri"/>
          <w:sz w:val="20"/>
          <w:szCs w:val="20"/>
        </w:rPr>
        <w:t>z dnia</w:t>
      </w:r>
      <w:r w:rsidR="00A60C78" w:rsidRPr="00F4793F">
        <w:rPr>
          <w:rFonts w:ascii="Aptos" w:hAnsi="Aptos" w:cs="Calibri"/>
          <w:sz w:val="20"/>
          <w:szCs w:val="20"/>
        </w:rPr>
        <w:t xml:space="preserve"> </w:t>
      </w:r>
      <w:r w:rsidR="00D2148C">
        <w:rPr>
          <w:rFonts w:ascii="Aptos" w:hAnsi="Aptos" w:cs="Calibri"/>
          <w:sz w:val="20"/>
          <w:szCs w:val="20"/>
        </w:rPr>
        <w:t>0</w:t>
      </w:r>
      <w:r w:rsidR="008C54FB">
        <w:rPr>
          <w:rFonts w:ascii="Aptos" w:hAnsi="Aptos" w:cs="Calibri"/>
          <w:sz w:val="20"/>
          <w:szCs w:val="20"/>
        </w:rPr>
        <w:t>8</w:t>
      </w:r>
      <w:r w:rsidR="00D2148C">
        <w:rPr>
          <w:rFonts w:ascii="Aptos" w:hAnsi="Aptos" w:cs="Calibri"/>
          <w:sz w:val="20"/>
          <w:szCs w:val="20"/>
        </w:rPr>
        <w:t xml:space="preserve"> lipca</w:t>
      </w:r>
      <w:r w:rsidR="00A60C78" w:rsidRPr="00F4793F">
        <w:rPr>
          <w:rFonts w:ascii="Aptos" w:hAnsi="Aptos" w:cs="Calibri"/>
          <w:sz w:val="20"/>
          <w:szCs w:val="20"/>
        </w:rPr>
        <w:t xml:space="preserve"> 2025 </w:t>
      </w:r>
      <w:r w:rsidRPr="00F4793F">
        <w:rPr>
          <w:rFonts w:ascii="Aptos" w:hAnsi="Aptos" w:cs="Calibri"/>
          <w:sz w:val="20"/>
          <w:szCs w:val="20"/>
        </w:rPr>
        <w:t xml:space="preserve">roku dotyczące zakupu </w:t>
      </w:r>
      <w:r w:rsidR="00B41D5E" w:rsidRPr="00B41D5E">
        <w:rPr>
          <w:rFonts w:ascii="Aptos" w:hAnsi="Aptos" w:cs="Calibri"/>
          <w:kern w:val="2"/>
          <w:sz w:val="20"/>
          <w:szCs w:val="20"/>
        </w:rPr>
        <w:t xml:space="preserve">sprzętu laboratoryjnego w postaci </w:t>
      </w:r>
      <w:r w:rsidR="005D64C3">
        <w:rPr>
          <w:rFonts w:ascii="Aptos" w:hAnsi="Aptos" w:cs="Calibri"/>
          <w:kern w:val="2"/>
          <w:sz w:val="20"/>
          <w:szCs w:val="20"/>
        </w:rPr>
        <w:t>wiskozymetru</w:t>
      </w:r>
      <w:r w:rsidR="00B41D5E" w:rsidRPr="00B41D5E">
        <w:rPr>
          <w:rFonts w:ascii="Aptos" w:hAnsi="Aptos" w:cs="Calibri"/>
          <w:kern w:val="2"/>
          <w:sz w:val="20"/>
          <w:szCs w:val="20"/>
        </w:rPr>
        <w:t>, w związku z realizacją projektu pn. „Opracowanie procesu otrzymywania mieszaniny kompozytowej przeznaczonej do produkcji funkcjonalnych opakowań PET”</w:t>
      </w:r>
      <w:r w:rsidR="002C4093" w:rsidRPr="00F4793F">
        <w:rPr>
          <w:rFonts w:ascii="Aptos" w:hAnsi="Aptos" w:cs="Calibri"/>
          <w:kern w:val="2"/>
          <w:sz w:val="20"/>
          <w:szCs w:val="20"/>
        </w:rPr>
        <w:t xml:space="preserve">, współfinansowanego ze środków Unii Europejskiej w ramach projektu pn. „Fundusz Badań i Wdrożeń 3.0”, realizowanego w ramach Priorytetu 1. Fundusze Europejskie na rzecz wzrostu innowacyjności i konkurencyjności regionu, Działania 1.1 Wzmocnienie potencjału badawczego i innowacji, Fundusze Europejskie dla Kujaw i Pomorza na lata 2021–2027, na podstawie Umowy nr </w:t>
      </w:r>
      <w:r w:rsidR="00B41D5E">
        <w:rPr>
          <w:rFonts w:ascii="Aptos" w:hAnsi="Aptos" w:cs="Calibri"/>
          <w:kern w:val="2"/>
          <w:sz w:val="20"/>
          <w:szCs w:val="20"/>
        </w:rPr>
        <w:t>3</w:t>
      </w:r>
      <w:r w:rsidR="002C4093" w:rsidRPr="00F4793F">
        <w:rPr>
          <w:rFonts w:ascii="Aptos" w:hAnsi="Aptos" w:cs="Calibri"/>
          <w:kern w:val="2"/>
          <w:sz w:val="20"/>
          <w:szCs w:val="20"/>
        </w:rPr>
        <w:t>/F/I/2025 o powierzenie grantu na realizację przedsięwzięcia podpisanej z Kujawsko-Pomorskim Funduszem Pożyczkowym Sp. z o.o.</w:t>
      </w:r>
      <w:r w:rsidRPr="00F4793F">
        <w:rPr>
          <w:rFonts w:ascii="Aptos" w:hAnsi="Aptos" w:cs="Calibri"/>
          <w:kern w:val="2"/>
          <w:sz w:val="20"/>
          <w:szCs w:val="20"/>
        </w:rPr>
        <w:t>,</w:t>
      </w:r>
      <w:r w:rsidRPr="00F4793F">
        <w:rPr>
          <w:rFonts w:ascii="Aptos" w:hAnsi="Aptos" w:cs="Calibri"/>
          <w:sz w:val="20"/>
          <w:szCs w:val="20"/>
        </w:rPr>
        <w:t xml:space="preserve"> przedstawiamy następującą </w:t>
      </w:r>
      <w:r w:rsidR="00B75648" w:rsidRPr="00F4793F">
        <w:rPr>
          <w:rFonts w:ascii="Aptos" w:hAnsi="Aptos" w:cs="Calibri"/>
          <w:sz w:val="20"/>
          <w:szCs w:val="20"/>
        </w:rPr>
        <w:t xml:space="preserve">informację </w:t>
      </w:r>
      <w:r w:rsidRPr="00F4793F">
        <w:rPr>
          <w:rFonts w:ascii="Aptos" w:hAnsi="Aptos" w:cs="Calibri"/>
          <w:sz w:val="20"/>
          <w:szCs w:val="20"/>
        </w:rPr>
        <w:t>cenową</w:t>
      </w:r>
      <w:r w:rsidR="002535AB" w:rsidRPr="00F4793F">
        <w:rPr>
          <w:rFonts w:ascii="Aptos" w:hAnsi="Aptos" w:cs="Calibri"/>
          <w:sz w:val="20"/>
          <w:szCs w:val="20"/>
        </w:rPr>
        <w:t xml:space="preserve"> wynikającą ze stosowanych przez nas cen rynkowych</w:t>
      </w:r>
      <w:r w:rsidRPr="00F4793F">
        <w:rPr>
          <w:rFonts w:ascii="Aptos" w:hAnsi="Aptos" w:cs="Calibri"/>
          <w:sz w:val="20"/>
          <w:szCs w:val="20"/>
        </w:rPr>
        <w:t>:</w:t>
      </w:r>
    </w:p>
    <w:p w14:paraId="5DC71F06" w14:textId="77777777" w:rsidR="00B41D5E" w:rsidRPr="00F4793F" w:rsidRDefault="00B41D5E" w:rsidP="00101F21">
      <w:pPr>
        <w:spacing w:after="0" w:line="240" w:lineRule="auto"/>
        <w:jc w:val="both"/>
        <w:rPr>
          <w:rFonts w:ascii="Aptos" w:hAnsi="Aptos" w:cs="Calibri"/>
          <w:sz w:val="20"/>
          <w:szCs w:val="20"/>
        </w:rPr>
      </w:pPr>
    </w:p>
    <w:p w14:paraId="3D20BB15" w14:textId="40D020F6" w:rsidR="00B41D5E" w:rsidRPr="009D6251" w:rsidRDefault="00183D86" w:rsidP="00101F21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ptos" w:hAnsi="Aptos" w:cs="Calibri"/>
          <w:sz w:val="20"/>
          <w:szCs w:val="20"/>
          <w:lang w:val="pl-PL"/>
        </w:rPr>
      </w:pPr>
      <w:r>
        <w:rPr>
          <w:rFonts w:ascii="Aptos" w:hAnsi="Aptos" w:cs="Calibri"/>
          <w:sz w:val="20"/>
          <w:szCs w:val="20"/>
          <w:lang w:val="pl-PL"/>
        </w:rPr>
        <w:t>Szacujemy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wykonanie zamówienia </w:t>
      </w:r>
      <w:r>
        <w:rPr>
          <w:rFonts w:ascii="Aptos" w:hAnsi="Aptos" w:cs="Calibri"/>
          <w:sz w:val="20"/>
          <w:szCs w:val="20"/>
          <w:lang w:val="pl-PL"/>
        </w:rPr>
        <w:t>–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dostawę</w:t>
      </w:r>
      <w:r>
        <w:rPr>
          <w:rFonts w:ascii="Aptos" w:hAnsi="Aptos" w:cs="Calibri"/>
          <w:sz w:val="20"/>
          <w:szCs w:val="20"/>
          <w:lang w:val="pl-PL"/>
        </w:rPr>
        <w:t>, wraz z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montaż</w:t>
      </w:r>
      <w:r>
        <w:rPr>
          <w:rFonts w:ascii="Aptos" w:hAnsi="Aptos" w:cs="Calibri"/>
          <w:sz w:val="20"/>
          <w:szCs w:val="20"/>
          <w:lang w:val="pl-PL"/>
        </w:rPr>
        <w:t>em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</w:t>
      </w:r>
      <w:r w:rsidR="00B41D5E">
        <w:rPr>
          <w:rFonts w:ascii="Aptos" w:hAnsi="Aptos" w:cs="Calibri"/>
          <w:sz w:val="20"/>
          <w:szCs w:val="20"/>
          <w:lang w:val="pl-PL"/>
        </w:rPr>
        <w:t>i uruchomienie</w:t>
      </w:r>
      <w:r>
        <w:rPr>
          <w:rFonts w:ascii="Aptos" w:hAnsi="Aptos" w:cs="Calibri"/>
          <w:sz w:val="20"/>
          <w:szCs w:val="20"/>
          <w:lang w:val="pl-PL"/>
        </w:rPr>
        <w:t>m</w:t>
      </w:r>
      <w:r w:rsidR="00B41D5E">
        <w:rPr>
          <w:rFonts w:ascii="Aptos" w:hAnsi="Aptos" w:cs="Calibri"/>
          <w:sz w:val="20"/>
          <w:szCs w:val="20"/>
          <w:lang w:val="pl-PL"/>
        </w:rPr>
        <w:t xml:space="preserve"> 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urządzenia wymienionego w niniejszym </w:t>
      </w:r>
      <w:r>
        <w:rPr>
          <w:rFonts w:ascii="Aptos" w:hAnsi="Aptos" w:cs="Calibri"/>
          <w:sz w:val="20"/>
          <w:szCs w:val="20"/>
          <w:lang w:val="pl-PL"/>
        </w:rPr>
        <w:t>zapytaniu o cenę –</w:t>
      </w:r>
      <w:r w:rsidR="00B41D5E" w:rsidRPr="009D6251">
        <w:rPr>
          <w:rFonts w:ascii="Aptos" w:hAnsi="Aptos" w:cs="Calibri"/>
          <w:sz w:val="20"/>
          <w:szCs w:val="20"/>
          <w:lang w:val="pl-PL"/>
        </w:rPr>
        <w:t xml:space="preserve"> wg podanej niżej ceny:</w:t>
      </w:r>
    </w:p>
    <w:p w14:paraId="7CB58CD5" w14:textId="77777777" w:rsidR="00B41D5E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ascii="Aptos" w:hAnsi="Aptos" w:cs="Calibri"/>
          <w:sz w:val="20"/>
          <w:szCs w:val="20"/>
          <w:lang w:val="pl-PL"/>
        </w:rPr>
      </w:pPr>
    </w:p>
    <w:p w14:paraId="5BE8C52F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netto: __________________________________</w:t>
      </w:r>
      <w:r>
        <w:rPr>
          <w:rFonts w:ascii="Aptos" w:hAnsi="Aptos" w:cs="Calibri"/>
          <w:sz w:val="20"/>
          <w:szCs w:val="20"/>
          <w:lang w:val="pl-PL"/>
        </w:rPr>
        <w:t>________</w:t>
      </w:r>
      <w:r w:rsidRPr="009D6251">
        <w:rPr>
          <w:rFonts w:ascii="Aptos" w:hAnsi="Aptos" w:cs="Calibri"/>
          <w:sz w:val="20"/>
          <w:szCs w:val="20"/>
          <w:lang w:val="pl-PL"/>
        </w:rPr>
        <w:t>_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6352E53B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</w:p>
    <w:p w14:paraId="7E30ECE9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podatku VAT: _________________________</w:t>
      </w:r>
      <w:r>
        <w:rPr>
          <w:rFonts w:ascii="Aptos" w:hAnsi="Aptos" w:cs="Calibri"/>
          <w:sz w:val="20"/>
          <w:szCs w:val="20"/>
          <w:lang w:val="pl-PL"/>
        </w:rPr>
        <w:t>_______</w:t>
      </w:r>
      <w:r w:rsidRPr="009D6251">
        <w:rPr>
          <w:rFonts w:ascii="Aptos" w:hAnsi="Aptos" w:cs="Calibri"/>
          <w:sz w:val="20"/>
          <w:szCs w:val="20"/>
          <w:lang w:val="pl-PL"/>
        </w:rPr>
        <w:t>____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5C8CA04F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</w:p>
    <w:p w14:paraId="19EED3C3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kwota brutto: ______________________________</w:t>
      </w:r>
      <w:r>
        <w:rPr>
          <w:rFonts w:ascii="Aptos" w:hAnsi="Aptos" w:cs="Calibri"/>
          <w:sz w:val="20"/>
          <w:szCs w:val="20"/>
          <w:lang w:val="pl-PL"/>
        </w:rPr>
        <w:t>________</w:t>
      </w:r>
      <w:r w:rsidRPr="009D6251">
        <w:rPr>
          <w:rFonts w:ascii="Aptos" w:hAnsi="Aptos" w:cs="Calibri"/>
          <w:sz w:val="20"/>
          <w:szCs w:val="20"/>
          <w:lang w:val="pl-PL"/>
        </w:rPr>
        <w:t xml:space="preserve">____ </w:t>
      </w:r>
      <w:r>
        <w:rPr>
          <w:rFonts w:ascii="Aptos" w:hAnsi="Aptos" w:cs="Calibri"/>
          <w:sz w:val="20"/>
          <w:szCs w:val="20"/>
          <w:lang w:val="pl-PL"/>
        </w:rPr>
        <w:t xml:space="preserve"> </w:t>
      </w:r>
      <w:r w:rsidRPr="009D6251">
        <w:rPr>
          <w:rFonts w:ascii="Aptos" w:hAnsi="Aptos" w:cs="Calibri"/>
          <w:sz w:val="20"/>
          <w:szCs w:val="20"/>
          <w:lang w:val="pl-PL"/>
        </w:rPr>
        <w:t>złotych (PLN)</w:t>
      </w:r>
    </w:p>
    <w:p w14:paraId="5115F486" w14:textId="77777777" w:rsid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</w:p>
    <w:p w14:paraId="460178D3" w14:textId="41851D3B" w:rsidR="00183D86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Aptos" w:hAnsi="Aptos" w:cs="Calibri"/>
          <w:sz w:val="20"/>
          <w:szCs w:val="20"/>
          <w:lang w:val="pl-PL"/>
        </w:rPr>
      </w:pPr>
      <w:r w:rsidRPr="009D6251">
        <w:rPr>
          <w:rFonts w:ascii="Aptos" w:hAnsi="Aptos" w:cs="Calibri"/>
          <w:sz w:val="20"/>
          <w:szCs w:val="20"/>
          <w:lang w:val="pl-PL"/>
        </w:rPr>
        <w:t>(słownie: ___________________________________________________________________)</w:t>
      </w:r>
    </w:p>
    <w:p w14:paraId="4578423B" w14:textId="77777777" w:rsidR="00B41D5E" w:rsidRPr="009D6251" w:rsidRDefault="00B41D5E" w:rsidP="00101F21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ascii="Aptos" w:hAnsi="Aptos" w:cs="Calibri"/>
          <w:sz w:val="20"/>
          <w:szCs w:val="20"/>
          <w:lang w:val="pl-PL"/>
        </w:rPr>
      </w:pPr>
    </w:p>
    <w:p w14:paraId="319199BE" w14:textId="252B5F96" w:rsidR="00B41D5E" w:rsidRPr="00B41D5E" w:rsidRDefault="00B41D5E" w:rsidP="00101F21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Aptos" w:hAnsi="Aptos" w:cs="Calibri"/>
          <w:sz w:val="20"/>
          <w:szCs w:val="20"/>
          <w:lang w:val="pl-PL"/>
        </w:rPr>
      </w:pPr>
      <w:r w:rsidRPr="00B41D5E">
        <w:rPr>
          <w:rFonts w:ascii="Aptos" w:hAnsi="Aptos" w:cs="Calibri"/>
          <w:sz w:val="20"/>
          <w:szCs w:val="20"/>
          <w:lang w:val="pl-PL"/>
        </w:rPr>
        <w:t>Tabelaryczne zestawienie parametrów oferowane</w:t>
      </w:r>
      <w:r w:rsidR="00F26C9B">
        <w:rPr>
          <w:rFonts w:ascii="Aptos" w:hAnsi="Aptos" w:cs="Calibri"/>
          <w:sz w:val="20"/>
          <w:szCs w:val="20"/>
          <w:lang w:val="pl-PL"/>
        </w:rPr>
        <w:t>go wiskozymetru</w:t>
      </w:r>
      <w:r w:rsidRPr="00B41D5E">
        <w:rPr>
          <w:rFonts w:ascii="Aptos" w:hAnsi="Aptos" w:cs="Calibri"/>
          <w:sz w:val="20"/>
          <w:szCs w:val="20"/>
          <w:lang w:val="pl-PL"/>
        </w:rPr>
        <w:t>:</w:t>
      </w:r>
    </w:p>
    <w:p w14:paraId="39C3CC5D" w14:textId="77777777" w:rsidR="00B41D5E" w:rsidRPr="00B41D5E" w:rsidRDefault="00B41D5E" w:rsidP="00101F21">
      <w:pPr>
        <w:pStyle w:val="ListParagraph1"/>
        <w:widowControl w:val="0"/>
        <w:shd w:val="clear" w:color="auto" w:fill="FFFFFF"/>
        <w:spacing w:after="0" w:line="240" w:lineRule="auto"/>
        <w:ind w:left="66"/>
        <w:jc w:val="both"/>
        <w:rPr>
          <w:rFonts w:ascii="Aptos" w:hAnsi="Aptos" w:cs="Calibri"/>
          <w:sz w:val="20"/>
          <w:szCs w:val="20"/>
          <w:lang w:val="pl-PL"/>
        </w:rPr>
      </w:pPr>
    </w:p>
    <w:tbl>
      <w:tblPr>
        <w:tblStyle w:val="Tabelasiatki41"/>
        <w:tblW w:w="5000" w:type="pct"/>
        <w:tblLook w:val="04A0" w:firstRow="1" w:lastRow="0" w:firstColumn="1" w:lastColumn="0" w:noHBand="0" w:noVBand="1"/>
      </w:tblPr>
      <w:tblGrid>
        <w:gridCol w:w="509"/>
        <w:gridCol w:w="4429"/>
        <w:gridCol w:w="4350"/>
      </w:tblGrid>
      <w:tr w:rsidR="00B41D5E" w:rsidRPr="00B41D5E" w14:paraId="0AC4F486" w14:textId="77777777" w:rsidTr="00101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2783EA6C" w14:textId="071AFB64" w:rsidR="00B41D5E" w:rsidRPr="00B41D5E" w:rsidRDefault="00D664A6" w:rsidP="00E90599">
            <w:pPr>
              <w:pStyle w:val="Bezodstpw"/>
              <w:jc w:val="center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>
              <w:rPr>
                <w:rFonts w:ascii="Aptos" w:hAnsi="Aptos"/>
                <w:color w:val="FFFFFF" w:themeColor="background1"/>
                <w:sz w:val="20"/>
                <w:szCs w:val="20"/>
              </w:rPr>
              <w:t>W</w:t>
            </w:r>
            <w:r w:rsidR="00F26C9B">
              <w:rPr>
                <w:rFonts w:ascii="Aptos" w:hAnsi="Aptos"/>
                <w:color w:val="FFFFFF" w:themeColor="background1"/>
                <w:sz w:val="20"/>
                <w:szCs w:val="20"/>
              </w:rPr>
              <w:t>ISKOZYMETR</w:t>
            </w:r>
          </w:p>
        </w:tc>
      </w:tr>
      <w:tr w:rsidR="00B41D5E" w:rsidRPr="00B41D5E" w14:paraId="7F899E9B" w14:textId="77777777" w:rsidTr="0010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0E57080" w14:textId="77777777" w:rsidR="00B41D5E" w:rsidRPr="00B41D5E" w:rsidRDefault="00B41D5E" w:rsidP="00101F21">
            <w:pPr>
              <w:pStyle w:val="Bezodstpw"/>
              <w:jc w:val="center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384" w:type="pct"/>
            <w:shd w:val="clear" w:color="auto" w:fill="D9D9D9" w:themeFill="background1" w:themeFillShade="D9"/>
            <w:vAlign w:val="center"/>
          </w:tcPr>
          <w:p w14:paraId="3D19C4B4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Wymagane minimalne parametry</w:t>
            </w:r>
          </w:p>
        </w:tc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209BFDF1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t>Parametry oferowanego towaru</w:t>
            </w:r>
            <w:r w:rsidRPr="00B41D5E"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  <w:br/>
              <w:t>(Wypełnia Wykonawca)</w:t>
            </w:r>
          </w:p>
          <w:p w14:paraId="1B69C425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color w:val="000000" w:themeColor="text1"/>
                <w:sz w:val="20"/>
                <w:szCs w:val="20"/>
              </w:rPr>
            </w:pPr>
          </w:p>
          <w:p w14:paraId="43967EC2" w14:textId="77777777" w:rsidR="00B41D5E" w:rsidRPr="00B41D5E" w:rsidRDefault="00B41D5E" w:rsidP="00101F2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i/>
                <w:iCs/>
                <w:color w:val="000000" w:themeColor="text1"/>
                <w:sz w:val="20"/>
                <w:szCs w:val="20"/>
              </w:rPr>
              <w:t>Wykonawca winien jest potwierdzić parametry wymagane przez Zamawiającego przez wpisanie w tej kolumnie tabeli: „tak” lub „jak obok” lub „zgodnie z wymaganiami” oraz w przypadku parametrów lub funkcji innych należy je podać/opisać.</w:t>
            </w:r>
          </w:p>
        </w:tc>
      </w:tr>
      <w:tr w:rsidR="00B41D5E" w:rsidRPr="00B41D5E" w14:paraId="76AF924D" w14:textId="77777777" w:rsidTr="00101F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D96A11C" w14:textId="75C79C5C" w:rsidR="00B41D5E" w:rsidRPr="00B41D5E" w:rsidRDefault="00B41D5E" w:rsidP="00101F21">
            <w:pPr>
              <w:pStyle w:val="Bezodstpw"/>
              <w:jc w:val="center"/>
              <w:rPr>
                <w:rFonts w:ascii="Aptos" w:hAnsi="Aptos"/>
                <w:color w:val="000000" w:themeColor="text1"/>
                <w:sz w:val="20"/>
                <w:szCs w:val="20"/>
              </w:rPr>
            </w:pPr>
            <w:r w:rsidRPr="00B41D5E">
              <w:rPr>
                <w:rFonts w:ascii="Aptos" w:hAnsi="Aptos"/>
                <w:color w:val="000000" w:themeColor="text1"/>
                <w:sz w:val="20"/>
                <w:szCs w:val="20"/>
              </w:rPr>
              <w:lastRenderedPageBreak/>
              <w:t>SPECYFIKACJA</w:t>
            </w:r>
          </w:p>
        </w:tc>
      </w:tr>
      <w:tr w:rsidR="00C905B0" w:rsidRPr="00B41D5E" w14:paraId="221884B0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88C79BA" w14:textId="77777777" w:rsidR="00C905B0" w:rsidRPr="00B41D5E" w:rsidRDefault="00C905B0" w:rsidP="00C905B0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2384" w:type="pct"/>
            <w:shd w:val="clear" w:color="auto" w:fill="auto"/>
          </w:tcPr>
          <w:p w14:paraId="5026A1D2" w14:textId="5A250A52" w:rsidR="00C905B0" w:rsidRPr="00B41D5E" w:rsidRDefault="00C905B0" w:rsidP="00C905B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446DD2">
              <w:rPr>
                <w:rFonts w:ascii="Aptos" w:eastAsia="Times New Roman" w:hAnsi="Aptos" w:cs="Calibri"/>
                <w:bCs/>
                <w:sz w:val="20"/>
                <w:szCs w:val="20"/>
              </w:rPr>
              <w:t xml:space="preserve">Pomiar lepkości oparty o metodę </w:t>
            </w:r>
            <w:proofErr w:type="spellStart"/>
            <w:r w:rsidRPr="00446DD2">
              <w:rPr>
                <w:rFonts w:ascii="Aptos" w:eastAsia="Times New Roman" w:hAnsi="Aptos" w:cs="Calibri"/>
                <w:bCs/>
                <w:sz w:val="20"/>
                <w:szCs w:val="20"/>
              </w:rPr>
              <w:t>Brookfielda</w:t>
            </w:r>
            <w:proofErr w:type="spellEnd"/>
          </w:p>
        </w:tc>
        <w:tc>
          <w:tcPr>
            <w:tcW w:w="2342" w:type="pct"/>
            <w:shd w:val="clear" w:color="auto" w:fill="auto"/>
            <w:vAlign w:val="center"/>
          </w:tcPr>
          <w:p w14:paraId="751AD98A" w14:textId="77777777" w:rsidR="00C905B0" w:rsidRPr="00B41D5E" w:rsidRDefault="00C905B0" w:rsidP="00C905B0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C905B0" w:rsidRPr="00B41D5E" w14:paraId="738A96C0" w14:textId="77777777" w:rsidTr="00BB2D1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1A709AA" w14:textId="77777777" w:rsidR="00C905B0" w:rsidRPr="00B41D5E" w:rsidRDefault="00C905B0" w:rsidP="00C905B0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2384" w:type="pct"/>
            <w:shd w:val="clear" w:color="auto" w:fill="auto"/>
          </w:tcPr>
          <w:p w14:paraId="202A7B4D" w14:textId="618186D0" w:rsidR="00C905B0" w:rsidRPr="00B41D5E" w:rsidRDefault="00C905B0" w:rsidP="00C905B0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446DD2">
              <w:rPr>
                <w:rFonts w:ascii="Aptos" w:eastAsia="Times New Roman" w:hAnsi="Aptos" w:cs="Calibri"/>
                <w:bCs/>
                <w:sz w:val="20"/>
                <w:szCs w:val="20"/>
              </w:rPr>
              <w:t xml:space="preserve">Zakres pomiaru lepkości: </w:t>
            </w:r>
            <w:r w:rsidRPr="00446DD2">
              <w:rPr>
                <w:rFonts w:ascii="Aptos" w:eastAsia="Calibri" w:hAnsi="Aptos" w:cs="Calibri"/>
                <w:sz w:val="20"/>
                <w:szCs w:val="20"/>
              </w:rPr>
              <w:t>1 - 6 000 000</w:t>
            </w:r>
            <w:r w:rsidRPr="00446DD2">
              <w:rPr>
                <w:rFonts w:ascii="Aptos" w:eastAsia="Times New Roman" w:hAnsi="Aptos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46DD2">
              <w:rPr>
                <w:rFonts w:ascii="Aptos" w:eastAsia="Times New Roman" w:hAnsi="Aptos" w:cs="Calibri"/>
                <w:bCs/>
                <w:sz w:val="20"/>
                <w:szCs w:val="20"/>
              </w:rPr>
              <w:t>mPa·s</w:t>
            </w:r>
            <w:proofErr w:type="spellEnd"/>
            <w:r w:rsidR="00847AD5">
              <w:rPr>
                <w:rFonts w:ascii="Aptos" w:eastAsia="Times New Roman" w:hAnsi="Aptos" w:cs="Calibri"/>
                <w:bCs/>
                <w:sz w:val="20"/>
                <w:szCs w:val="20"/>
              </w:rPr>
              <w:t xml:space="preserve"> </w:t>
            </w:r>
            <w:r w:rsidR="003B0E07">
              <w:rPr>
                <w:rFonts w:ascii="Aptos" w:eastAsia="Times New Roman" w:hAnsi="Aptos"/>
                <w:bCs/>
                <w:sz w:val="20"/>
                <w:szCs w:val="20"/>
              </w:rPr>
              <w:t>lub szerszy zawierający powyższy zakres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18C909D3" w14:textId="77777777" w:rsidR="00C905B0" w:rsidRPr="00B41D5E" w:rsidRDefault="00C905B0" w:rsidP="00C905B0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C905B0" w:rsidRPr="00B41D5E" w14:paraId="110A2CB0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6C63F4F" w14:textId="77777777" w:rsidR="00C905B0" w:rsidRPr="00B41D5E" w:rsidRDefault="00C905B0" w:rsidP="00C905B0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2384" w:type="pct"/>
            <w:shd w:val="clear" w:color="auto" w:fill="auto"/>
          </w:tcPr>
          <w:p w14:paraId="1E778168" w14:textId="708C055A" w:rsidR="00C905B0" w:rsidRPr="00B41D5E" w:rsidRDefault="00C905B0" w:rsidP="00C905B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446DD2">
              <w:rPr>
                <w:rFonts w:ascii="Aptos" w:eastAsia="Times New Roman" w:hAnsi="Aptos" w:cs="Calibri"/>
                <w:bCs/>
                <w:sz w:val="20"/>
                <w:szCs w:val="20"/>
              </w:rPr>
              <w:t>Dokładność pomiaru lepkości: 1% lub lepsza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9AC4619" w14:textId="77777777" w:rsidR="00C905B0" w:rsidRPr="00B41D5E" w:rsidRDefault="00C905B0" w:rsidP="00C905B0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C905B0" w:rsidRPr="00B41D5E" w14:paraId="1274EB59" w14:textId="77777777" w:rsidTr="00BB2D1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4E611C3A" w14:textId="77777777" w:rsidR="00C905B0" w:rsidRPr="00B41D5E" w:rsidRDefault="00C905B0" w:rsidP="00C905B0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 w:rsidRPr="00B41D5E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2384" w:type="pct"/>
            <w:shd w:val="clear" w:color="auto" w:fill="auto"/>
          </w:tcPr>
          <w:p w14:paraId="7E84B110" w14:textId="1AFCD535" w:rsidR="00C905B0" w:rsidRPr="00B41D5E" w:rsidRDefault="00C905B0" w:rsidP="00C905B0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446DD2">
              <w:rPr>
                <w:rFonts w:ascii="Aptos" w:eastAsia="Times New Roman" w:hAnsi="Aptos" w:cs="Calibri"/>
                <w:bCs/>
                <w:sz w:val="20"/>
                <w:szCs w:val="20"/>
              </w:rPr>
              <w:t>Pojemność standardowego naczynia pomiarowego: min. 600 ml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4389A467" w14:textId="77777777" w:rsidR="00C905B0" w:rsidRPr="00B41D5E" w:rsidRDefault="00C905B0" w:rsidP="00C905B0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C905B0" w:rsidRPr="00B41D5E" w14:paraId="64FCD9D5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6EE198EF" w14:textId="40436831" w:rsidR="00C905B0" w:rsidRPr="00B41D5E" w:rsidRDefault="00C905B0" w:rsidP="00C905B0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2384" w:type="pct"/>
            <w:shd w:val="clear" w:color="auto" w:fill="auto"/>
          </w:tcPr>
          <w:p w14:paraId="5FB4EF2D" w14:textId="4E25CB80" w:rsidR="00C905B0" w:rsidRPr="00B41D5E" w:rsidRDefault="00C905B0" w:rsidP="00C905B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 w:rsidRPr="00446DD2">
              <w:rPr>
                <w:rFonts w:ascii="Aptos" w:eastAsia="Times New Roman" w:hAnsi="Aptos" w:cs="Calibri"/>
                <w:bCs/>
                <w:sz w:val="20"/>
                <w:szCs w:val="20"/>
              </w:rPr>
              <w:t>Możliwość pomiaru lepkości w ruchu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3B486FFC" w14:textId="77777777" w:rsidR="00C905B0" w:rsidRPr="00B41D5E" w:rsidRDefault="00C905B0" w:rsidP="00C905B0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C905B0" w:rsidRPr="00B41D5E" w14:paraId="0E20A8F5" w14:textId="77777777" w:rsidTr="00BB2D1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2A756656" w14:textId="408D04BA" w:rsidR="00C905B0" w:rsidRPr="00B41D5E" w:rsidRDefault="00C905B0" w:rsidP="00C905B0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2384" w:type="pct"/>
            <w:shd w:val="clear" w:color="auto" w:fill="auto"/>
          </w:tcPr>
          <w:p w14:paraId="0B61DD26" w14:textId="77777777" w:rsidR="00C905B0" w:rsidRDefault="00C905B0" w:rsidP="00C905B0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bCs/>
                <w:sz w:val="20"/>
                <w:szCs w:val="20"/>
              </w:rPr>
            </w:pPr>
            <w:r w:rsidRPr="00446DD2">
              <w:rPr>
                <w:rFonts w:ascii="Aptos" w:eastAsia="Times New Roman" w:hAnsi="Aptos" w:cs="Calibri"/>
                <w:bCs/>
                <w:sz w:val="20"/>
                <w:szCs w:val="20"/>
              </w:rPr>
              <w:t>Możliwość uzyskania informacji o następujących parametrach podczas pomiaru:</w:t>
            </w:r>
          </w:p>
          <w:p w14:paraId="446DA2F7" w14:textId="77777777" w:rsidR="00E546FB" w:rsidRPr="001E1451" w:rsidRDefault="00E546FB" w:rsidP="00E546F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88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bCs/>
                <w:sz w:val="20"/>
                <w:szCs w:val="20"/>
              </w:rPr>
            </w:pPr>
            <w:r w:rsidRPr="001E1451">
              <w:rPr>
                <w:rFonts w:ascii="Aptos" w:hAnsi="Aptos" w:cs="Calibri"/>
                <w:sz w:val="20"/>
                <w:szCs w:val="20"/>
              </w:rPr>
              <w:t>wartość lepkości dynamicznej (</w:t>
            </w:r>
            <w:proofErr w:type="spellStart"/>
            <w:r w:rsidRPr="001E1451">
              <w:rPr>
                <w:rFonts w:ascii="Aptos" w:hAnsi="Aptos" w:cs="Calibri"/>
                <w:sz w:val="20"/>
                <w:szCs w:val="20"/>
              </w:rPr>
              <w:t>cP</w:t>
            </w:r>
            <w:proofErr w:type="spellEnd"/>
            <w:r w:rsidRPr="001E1451">
              <w:rPr>
                <w:rFonts w:ascii="Aptos" w:hAnsi="Aptos" w:cs="Calibri"/>
                <w:sz w:val="20"/>
                <w:szCs w:val="20"/>
              </w:rPr>
              <w:t xml:space="preserve"> lub </w:t>
            </w:r>
            <w:proofErr w:type="spellStart"/>
            <w:r w:rsidRPr="001E1451">
              <w:rPr>
                <w:rFonts w:ascii="Aptos" w:hAnsi="Aptos" w:cs="Calibri"/>
                <w:sz w:val="20"/>
                <w:szCs w:val="20"/>
              </w:rPr>
              <w:t>mPa</w:t>
            </w:r>
            <w:proofErr w:type="spellEnd"/>
            <w:r w:rsidRPr="001E1451">
              <w:rPr>
                <w:rFonts w:ascii="Aptos" w:hAnsi="Aptos" w:cs="Calibri"/>
                <w:sz w:val="20"/>
                <w:szCs w:val="20"/>
              </w:rPr>
              <w:t>*s),</w:t>
            </w:r>
          </w:p>
          <w:p w14:paraId="3D11C55B" w14:textId="77777777" w:rsidR="00E546FB" w:rsidRPr="00F572F2" w:rsidRDefault="00E546FB" w:rsidP="00E546F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8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  <w:sz w:val="20"/>
                <w:szCs w:val="20"/>
              </w:rPr>
            </w:pPr>
            <w:r w:rsidRPr="00F572F2">
              <w:rPr>
                <w:rFonts w:ascii="Aptos" w:hAnsi="Aptos" w:cs="Calibri"/>
                <w:sz w:val="20"/>
                <w:szCs w:val="20"/>
              </w:rPr>
              <w:t>wartość lepkości kinematycznej (</w:t>
            </w:r>
            <w:proofErr w:type="spellStart"/>
            <w:r w:rsidRPr="00F572F2">
              <w:rPr>
                <w:rFonts w:ascii="Aptos" w:hAnsi="Aptos" w:cs="Calibri"/>
                <w:sz w:val="20"/>
                <w:szCs w:val="20"/>
              </w:rPr>
              <w:t>cSt</w:t>
            </w:r>
            <w:proofErr w:type="spellEnd"/>
            <w:r w:rsidRPr="00F572F2">
              <w:rPr>
                <w:rFonts w:ascii="Aptos" w:hAnsi="Aptos" w:cs="Calibri"/>
                <w:sz w:val="20"/>
                <w:szCs w:val="20"/>
              </w:rPr>
              <w:t>) po wprowadzeniu gęstości badanego płynu w g/cm</w:t>
            </w:r>
            <w:r w:rsidRPr="00710310">
              <w:rPr>
                <w:rFonts w:ascii="Aptos" w:hAnsi="Aptos" w:cs="Calibri"/>
                <w:sz w:val="20"/>
                <w:szCs w:val="20"/>
                <w:vertAlign w:val="superscript"/>
              </w:rPr>
              <w:t>3</w:t>
            </w:r>
            <w:r>
              <w:rPr>
                <w:rFonts w:ascii="Aptos" w:hAnsi="Aptos" w:cs="Calibri"/>
                <w:sz w:val="20"/>
                <w:szCs w:val="20"/>
              </w:rPr>
              <w:t>,</w:t>
            </w:r>
          </w:p>
          <w:p w14:paraId="6DCD15EA" w14:textId="77777777" w:rsidR="00E546FB" w:rsidRPr="00F572F2" w:rsidRDefault="00E546FB" w:rsidP="00E546F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8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  <w:sz w:val="20"/>
                <w:szCs w:val="20"/>
              </w:rPr>
            </w:pPr>
            <w:r w:rsidRPr="00F572F2">
              <w:rPr>
                <w:rFonts w:ascii="Aptos" w:hAnsi="Aptos" w:cs="Calibri"/>
                <w:sz w:val="20"/>
                <w:szCs w:val="20"/>
              </w:rPr>
              <w:t>prędkość obrotowa wrzeciona: min</w:t>
            </w:r>
            <w:r w:rsidRPr="00710310">
              <w:rPr>
                <w:rFonts w:ascii="Aptos" w:hAnsi="Aptos" w:cs="Calibri"/>
                <w:sz w:val="20"/>
                <w:szCs w:val="20"/>
                <w:vertAlign w:val="superscript"/>
              </w:rPr>
              <w:t>-1</w:t>
            </w:r>
            <w:r>
              <w:rPr>
                <w:rFonts w:ascii="Aptos" w:hAnsi="Aptos" w:cs="Calibri"/>
                <w:sz w:val="20"/>
                <w:szCs w:val="20"/>
              </w:rPr>
              <w:t>,</w:t>
            </w:r>
          </w:p>
          <w:p w14:paraId="131BCE30" w14:textId="77777777" w:rsidR="00E546FB" w:rsidRDefault="00E546FB" w:rsidP="00E546F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8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  <w:sz w:val="20"/>
                <w:szCs w:val="20"/>
              </w:rPr>
            </w:pPr>
            <w:r w:rsidRPr="00F572F2">
              <w:rPr>
                <w:rFonts w:ascii="Aptos" w:hAnsi="Aptos" w:cs="Calibri"/>
                <w:sz w:val="20"/>
                <w:szCs w:val="20"/>
              </w:rPr>
              <w:t>wskaźnik wykorzystania zakresu skali pomiarowej dla wrzeciona: %,</w:t>
            </w:r>
          </w:p>
          <w:p w14:paraId="74E3C323" w14:textId="5A4E90F4" w:rsidR="00E546FB" w:rsidRPr="00E546FB" w:rsidRDefault="00E546FB" w:rsidP="00E546FB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ind w:left="48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Calibri"/>
                <w:sz w:val="20"/>
                <w:szCs w:val="20"/>
              </w:rPr>
            </w:pPr>
            <w:r w:rsidRPr="00E546FB">
              <w:rPr>
                <w:rFonts w:ascii="Aptos" w:hAnsi="Aptos" w:cs="Calibri"/>
                <w:sz w:val="20"/>
                <w:szCs w:val="20"/>
              </w:rPr>
              <w:t>temperatura badanej próbki płynu: °C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60C20402" w14:textId="77777777" w:rsidR="00C905B0" w:rsidRPr="00B41D5E" w:rsidRDefault="00C905B0" w:rsidP="00C905B0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  <w:tr w:rsidR="00C905B0" w:rsidRPr="00B41D5E" w14:paraId="72645CEC" w14:textId="77777777" w:rsidTr="00BB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" w:type="pct"/>
            <w:shd w:val="clear" w:color="auto" w:fill="D9D9D9" w:themeFill="background1" w:themeFillShade="D9"/>
            <w:vAlign w:val="center"/>
          </w:tcPr>
          <w:p w14:paraId="15FE6585" w14:textId="4943BB40" w:rsidR="00C905B0" w:rsidRPr="00B41D5E" w:rsidRDefault="00C905B0" w:rsidP="00C905B0">
            <w:pPr>
              <w:pStyle w:val="Bezodstpw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7</w:t>
            </w:r>
          </w:p>
        </w:tc>
        <w:tc>
          <w:tcPr>
            <w:tcW w:w="2384" w:type="pct"/>
            <w:shd w:val="clear" w:color="auto" w:fill="auto"/>
          </w:tcPr>
          <w:p w14:paraId="5B8960BA" w14:textId="555ACCF9" w:rsidR="00C905B0" w:rsidRPr="00B41D5E" w:rsidRDefault="00087BD3" w:rsidP="00C905B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 w:rsidRPr="00F572F2">
              <w:rPr>
                <w:rFonts w:ascii="Aptos" w:eastAsia="Calibri" w:hAnsi="Aptos" w:cs="Calibri"/>
                <w:sz w:val="20"/>
                <w:szCs w:val="20"/>
              </w:rPr>
              <w:t>Funkcja auto-kalibracji i sprawdzenia urządzenia automatycznie zawsze po włączeniu</w:t>
            </w:r>
          </w:p>
        </w:tc>
        <w:tc>
          <w:tcPr>
            <w:tcW w:w="2342" w:type="pct"/>
            <w:shd w:val="clear" w:color="auto" w:fill="auto"/>
            <w:vAlign w:val="center"/>
          </w:tcPr>
          <w:p w14:paraId="4050AF5D" w14:textId="77777777" w:rsidR="00C905B0" w:rsidRPr="00B41D5E" w:rsidRDefault="00C905B0" w:rsidP="00C905B0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4EFA1D6" w14:textId="77777777" w:rsidR="00B41D5E" w:rsidRPr="009D6251" w:rsidRDefault="00B41D5E" w:rsidP="00101F21">
      <w:pPr>
        <w:pStyle w:val="Standard"/>
        <w:spacing w:line="240" w:lineRule="auto"/>
        <w:jc w:val="both"/>
        <w:rPr>
          <w:rFonts w:ascii="Aptos" w:hAnsi="Aptos" w:cstheme="minorHAnsi"/>
          <w:sz w:val="20"/>
          <w:szCs w:val="20"/>
          <w:lang w:val="pl-PL" w:eastAsia="en-US" w:bidi="ar-SA"/>
        </w:rPr>
      </w:pPr>
    </w:p>
    <w:p w14:paraId="712582BF" w14:textId="77777777" w:rsidR="00F4793F" w:rsidRDefault="00F4793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279EED4D" w14:textId="77777777" w:rsidR="00F4793F" w:rsidRDefault="00F4793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7C6471B2" w14:textId="77777777" w:rsidR="00C77502" w:rsidRDefault="00C77502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43FE381A" w14:textId="77777777" w:rsidR="00101F21" w:rsidRPr="00F4793F" w:rsidRDefault="00101F21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p w14:paraId="29B0C7A7" w14:textId="7DE80AFC" w:rsidR="0090599F" w:rsidRPr="00F4793F" w:rsidRDefault="0090599F" w:rsidP="00101F21">
      <w:pPr>
        <w:spacing w:after="0" w:line="240" w:lineRule="auto"/>
        <w:rPr>
          <w:rFonts w:ascii="Aptos" w:eastAsia="Helvetica" w:hAnsi="Aptos" w:cs="Calibri"/>
          <w:sz w:val="20"/>
          <w:szCs w:val="20"/>
        </w:rPr>
      </w:pPr>
    </w:p>
    <w:tbl>
      <w:tblPr>
        <w:tblStyle w:val="Tabela-Siatka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39"/>
      </w:tblGrid>
      <w:tr w:rsidR="0090599F" w:rsidRPr="00F4793F" w14:paraId="3221BA53" w14:textId="77777777" w:rsidTr="00CC0B18">
        <w:trPr>
          <w:trHeight w:val="411"/>
        </w:trPr>
        <w:tc>
          <w:tcPr>
            <w:tcW w:w="5056" w:type="dxa"/>
          </w:tcPr>
          <w:p w14:paraId="741DD34D" w14:textId="77777777" w:rsidR="0090599F" w:rsidRPr="00F4793F" w:rsidRDefault="0090599F" w:rsidP="00101F21">
            <w:pPr>
              <w:pStyle w:val="Bezodstpw"/>
              <w:ind w:right="42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458" w:type="dxa"/>
          </w:tcPr>
          <w:p w14:paraId="3740203E" w14:textId="36989B9D" w:rsidR="0090599F" w:rsidRPr="00F4793F" w:rsidRDefault="0090599F" w:rsidP="00101F21">
            <w:pPr>
              <w:pStyle w:val="Bezodstpw"/>
              <w:ind w:right="425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sz w:val="20"/>
                <w:szCs w:val="20"/>
              </w:rPr>
              <w:t>…………………………………………………..…………….</w:t>
            </w:r>
          </w:p>
        </w:tc>
      </w:tr>
      <w:tr w:rsidR="0090599F" w:rsidRPr="00F4793F" w14:paraId="2CF3BE3F" w14:textId="77777777" w:rsidTr="00CC0B18">
        <w:tc>
          <w:tcPr>
            <w:tcW w:w="5056" w:type="dxa"/>
          </w:tcPr>
          <w:p w14:paraId="52F5C6C9" w14:textId="165B71D5" w:rsidR="0090599F" w:rsidRPr="00F4793F" w:rsidRDefault="00744A95" w:rsidP="00101F21">
            <w:pPr>
              <w:pStyle w:val="Bezodstpw"/>
              <w:rPr>
                <w:rFonts w:ascii="Aptos" w:hAnsi="Aptos" w:cstheme="minorHAnsi"/>
                <w:i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i/>
                <w:sz w:val="20"/>
                <w:szCs w:val="20"/>
              </w:rPr>
              <w:t xml:space="preserve">                              </w:t>
            </w:r>
            <w:r w:rsidR="0090599F" w:rsidRPr="00F4793F">
              <w:rPr>
                <w:rFonts w:ascii="Aptos" w:hAnsi="Aptos"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458" w:type="dxa"/>
          </w:tcPr>
          <w:p w14:paraId="39D7F58C" w14:textId="77777777" w:rsidR="0090599F" w:rsidRPr="00F4793F" w:rsidRDefault="0090599F" w:rsidP="00101F21">
            <w:pPr>
              <w:pStyle w:val="Bezodstpw"/>
              <w:jc w:val="center"/>
              <w:rPr>
                <w:rFonts w:ascii="Aptos" w:hAnsi="Aptos" w:cstheme="minorHAnsi"/>
                <w:i/>
                <w:sz w:val="20"/>
                <w:szCs w:val="20"/>
              </w:rPr>
            </w:pPr>
            <w:r w:rsidRPr="00F4793F">
              <w:rPr>
                <w:rFonts w:ascii="Aptos" w:hAnsi="Aptos" w:cstheme="minorHAnsi"/>
                <w:i/>
                <w:sz w:val="20"/>
                <w:szCs w:val="20"/>
              </w:rPr>
              <w:t>Imię i nazwisko, podpis, pieczątka</w:t>
            </w:r>
            <w:r w:rsidRPr="00F4793F">
              <w:rPr>
                <w:rStyle w:val="Odwoanieprzypisudolnego"/>
                <w:rFonts w:ascii="Aptos" w:hAnsi="Aptos" w:cstheme="minorHAnsi"/>
                <w:i/>
                <w:sz w:val="20"/>
                <w:szCs w:val="20"/>
              </w:rPr>
              <w:footnoteReference w:id="1"/>
            </w:r>
          </w:p>
        </w:tc>
      </w:tr>
    </w:tbl>
    <w:p w14:paraId="40175370" w14:textId="4178F3C9" w:rsidR="00425C29" w:rsidRPr="00F4793F" w:rsidRDefault="00425C29" w:rsidP="00101F21">
      <w:pPr>
        <w:spacing w:after="0" w:line="240" w:lineRule="auto"/>
        <w:rPr>
          <w:rFonts w:ascii="Aptos" w:hAnsi="Aptos"/>
          <w:sz w:val="20"/>
          <w:szCs w:val="20"/>
        </w:rPr>
      </w:pPr>
    </w:p>
    <w:sectPr w:rsidR="00425C29" w:rsidRPr="00F4793F" w:rsidSect="002E4E93">
      <w:headerReference w:type="default" r:id="rId11"/>
      <w:footerReference w:type="default" r:id="rId12"/>
      <w:pgSz w:w="11906" w:h="16838"/>
      <w:pgMar w:top="1985" w:right="1417" w:bottom="1417" w:left="1417" w:header="426" w:footer="31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E223" w14:textId="77777777" w:rsidR="00507C83" w:rsidRDefault="00507C83">
      <w:pPr>
        <w:spacing w:after="0" w:line="240" w:lineRule="auto"/>
      </w:pPr>
      <w:r>
        <w:separator/>
      </w:r>
    </w:p>
  </w:endnote>
  <w:endnote w:type="continuationSeparator" w:id="0">
    <w:p w14:paraId="58DB464E" w14:textId="77777777" w:rsidR="00507C83" w:rsidRDefault="0050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87850422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97FD96" w14:textId="37AEB8FA" w:rsidR="00425C29" w:rsidRPr="00411E4E" w:rsidRDefault="00953BEF" w:rsidP="00953BEF">
            <w:pPr>
              <w:pStyle w:val="Stopka"/>
              <w:jc w:val="right"/>
              <w:rPr>
                <w:rFonts w:ascii="Aptos" w:hAnsi="Aptos"/>
              </w:rPr>
            </w:pPr>
            <w:r w:rsidRPr="00411E4E">
              <w:rPr>
                <w:rFonts w:ascii="Aptos" w:hAnsi="Aptos"/>
                <w:sz w:val="18"/>
                <w:szCs w:val="18"/>
              </w:rPr>
              <w:t xml:space="preserve">Strona 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instrText>PAGE</w:instrTex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F04012" w:rsidRPr="00411E4E">
              <w:rPr>
                <w:rFonts w:ascii="Aptos" w:hAnsi="Aptos"/>
                <w:b/>
                <w:bCs/>
                <w:noProof/>
                <w:sz w:val="18"/>
                <w:szCs w:val="18"/>
              </w:rPr>
              <w:t>1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  <w:r w:rsidRPr="00411E4E">
              <w:rPr>
                <w:rFonts w:ascii="Aptos" w:hAnsi="Aptos"/>
                <w:sz w:val="18"/>
                <w:szCs w:val="18"/>
              </w:rPr>
              <w:t xml:space="preserve"> z 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instrText>NUMPAGES</w:instrTex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F04012" w:rsidRPr="00411E4E">
              <w:rPr>
                <w:rFonts w:ascii="Aptos" w:hAnsi="Aptos"/>
                <w:b/>
                <w:bCs/>
                <w:noProof/>
                <w:sz w:val="18"/>
                <w:szCs w:val="18"/>
              </w:rPr>
              <w:t>6</w:t>
            </w:r>
            <w:r w:rsidRPr="00411E4E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28DD" w14:textId="77777777" w:rsidR="00507C83" w:rsidRDefault="00507C83">
      <w:pPr>
        <w:spacing w:after="0" w:line="240" w:lineRule="auto"/>
      </w:pPr>
      <w:r>
        <w:separator/>
      </w:r>
    </w:p>
  </w:footnote>
  <w:footnote w:type="continuationSeparator" w:id="0">
    <w:p w14:paraId="0E75F718" w14:textId="77777777" w:rsidR="00507C83" w:rsidRDefault="00507C83">
      <w:pPr>
        <w:spacing w:after="0" w:line="240" w:lineRule="auto"/>
      </w:pPr>
      <w:r>
        <w:continuationSeparator/>
      </w:r>
    </w:p>
  </w:footnote>
  <w:footnote w:id="1">
    <w:p w14:paraId="418205A4" w14:textId="47DFC614" w:rsidR="0090599F" w:rsidRPr="006C06C2" w:rsidRDefault="0090599F" w:rsidP="006C06C2">
      <w:pPr>
        <w:pStyle w:val="Tekstprzypisudolnego"/>
        <w:jc w:val="both"/>
        <w:rPr>
          <w:i/>
          <w:iCs/>
          <w:sz w:val="18"/>
          <w:szCs w:val="18"/>
        </w:rPr>
      </w:pPr>
      <w:r w:rsidRPr="00F4793F">
        <w:rPr>
          <w:rStyle w:val="Odwoanieprzypisudolnego"/>
          <w:i/>
          <w:iCs/>
          <w:sz w:val="18"/>
          <w:szCs w:val="18"/>
        </w:rPr>
        <w:footnoteRef/>
      </w:r>
      <w:r w:rsidRPr="00F4793F">
        <w:rPr>
          <w:i/>
          <w:iCs/>
          <w:sz w:val="18"/>
          <w:szCs w:val="18"/>
        </w:rPr>
        <w:t xml:space="preserve"> Podpis osoby figurującej lub osób figurujących w rejestrach </w:t>
      </w:r>
      <w:r w:rsidR="00B44F79" w:rsidRPr="00F4793F">
        <w:rPr>
          <w:i/>
          <w:iCs/>
          <w:sz w:val="18"/>
          <w:szCs w:val="18"/>
        </w:rPr>
        <w:t xml:space="preserve">jako uprawnione </w:t>
      </w:r>
      <w:r w:rsidRPr="00F4793F">
        <w:rPr>
          <w:i/>
          <w:iCs/>
          <w:sz w:val="18"/>
          <w:szCs w:val="18"/>
        </w:rPr>
        <w:t xml:space="preserve">do zaciągania zobowiązań w imieniu Oferenta </w:t>
      </w:r>
      <w:r w:rsidR="00B44F79" w:rsidRPr="00F4793F">
        <w:rPr>
          <w:i/>
          <w:iCs/>
          <w:sz w:val="18"/>
          <w:szCs w:val="18"/>
        </w:rPr>
        <w:t xml:space="preserve">legitymującej się </w:t>
      </w:r>
      <w:r w:rsidRPr="00F4793F">
        <w:rPr>
          <w:i/>
          <w:iCs/>
          <w:sz w:val="18"/>
          <w:szCs w:val="18"/>
        </w:rPr>
        <w:t>właściwym upoważnieni</w:t>
      </w:r>
      <w:r w:rsidR="00B44F79" w:rsidRPr="00F4793F">
        <w:rPr>
          <w:i/>
          <w:iCs/>
          <w:sz w:val="18"/>
          <w:szCs w:val="18"/>
        </w:rPr>
        <w:t>em</w:t>
      </w:r>
      <w:r w:rsidRPr="00F4793F">
        <w:rPr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4F7A" w14:textId="7242E4B8" w:rsidR="00425C29" w:rsidRDefault="006F0D25" w:rsidP="00E37CD4">
    <w:pPr>
      <w:pStyle w:val="Nagwek"/>
      <w:tabs>
        <w:tab w:val="clear" w:pos="9072"/>
        <w:tab w:val="right" w:pos="9046"/>
      </w:tabs>
      <w:jc w:val="center"/>
    </w:pPr>
    <w:r>
      <w:br/>
    </w:r>
    <w:r>
      <w:rPr>
        <w:noProof/>
      </w:rPr>
      <w:drawing>
        <wp:inline distT="0" distB="0" distL="0" distR="0" wp14:anchorId="118A1627" wp14:editId="79808824">
          <wp:extent cx="5759450" cy="548344"/>
          <wp:effectExtent l="0" t="0" r="0" b="4445"/>
          <wp:docPr id="1470307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4B8162E"/>
    <w:name w:val="WW8Num2"/>
    <w:lvl w:ilvl="0">
      <w:start w:val="1"/>
      <w:numFmt w:val="upperLetter"/>
      <w:lvlText w:val="%1."/>
      <w:lvlJc w:val="left"/>
      <w:pPr>
        <w:tabs>
          <w:tab w:val="num" w:pos="709"/>
        </w:tabs>
        <w:ind w:left="567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7054E1"/>
    <w:multiLevelType w:val="hybridMultilevel"/>
    <w:tmpl w:val="122800AC"/>
    <w:lvl w:ilvl="0" w:tplc="65CA72F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F262D9"/>
    <w:multiLevelType w:val="hybridMultilevel"/>
    <w:tmpl w:val="053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059435">
    <w:abstractNumId w:val="0"/>
  </w:num>
  <w:num w:numId="2" w16cid:durableId="1872066986">
    <w:abstractNumId w:val="1"/>
  </w:num>
  <w:num w:numId="3" w16cid:durableId="1689603085">
    <w:abstractNumId w:val="2"/>
  </w:num>
  <w:num w:numId="4" w16cid:durableId="1409842084">
    <w:abstractNumId w:val="3"/>
  </w:num>
  <w:num w:numId="5" w16cid:durableId="19919060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360602">
    <w:abstractNumId w:val="6"/>
  </w:num>
  <w:num w:numId="7" w16cid:durableId="717634564">
    <w:abstractNumId w:val="5"/>
  </w:num>
  <w:num w:numId="8" w16cid:durableId="592279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7D3"/>
    <w:rsid w:val="00004A2D"/>
    <w:rsid w:val="000104F3"/>
    <w:rsid w:val="00010D9C"/>
    <w:rsid w:val="00022E19"/>
    <w:rsid w:val="0002452B"/>
    <w:rsid w:val="0003021D"/>
    <w:rsid w:val="000329B0"/>
    <w:rsid w:val="000425B7"/>
    <w:rsid w:val="00055C72"/>
    <w:rsid w:val="0006685F"/>
    <w:rsid w:val="00067977"/>
    <w:rsid w:val="00070204"/>
    <w:rsid w:val="00071C8D"/>
    <w:rsid w:val="00073D01"/>
    <w:rsid w:val="00074515"/>
    <w:rsid w:val="00080591"/>
    <w:rsid w:val="00087BD3"/>
    <w:rsid w:val="00092643"/>
    <w:rsid w:val="00093307"/>
    <w:rsid w:val="00093BFA"/>
    <w:rsid w:val="0009465A"/>
    <w:rsid w:val="00094A66"/>
    <w:rsid w:val="000A6998"/>
    <w:rsid w:val="000A7C9F"/>
    <w:rsid w:val="000C7027"/>
    <w:rsid w:val="000C73A6"/>
    <w:rsid w:val="000E31B7"/>
    <w:rsid w:val="000E45E8"/>
    <w:rsid w:val="000F1A16"/>
    <w:rsid w:val="000F72FE"/>
    <w:rsid w:val="00101F21"/>
    <w:rsid w:val="001040DF"/>
    <w:rsid w:val="00106371"/>
    <w:rsid w:val="00114BC2"/>
    <w:rsid w:val="00114CB1"/>
    <w:rsid w:val="00116E78"/>
    <w:rsid w:val="0012248D"/>
    <w:rsid w:val="001304A9"/>
    <w:rsid w:val="00131289"/>
    <w:rsid w:val="00133D29"/>
    <w:rsid w:val="001407CA"/>
    <w:rsid w:val="00143F9B"/>
    <w:rsid w:val="001441EA"/>
    <w:rsid w:val="00147561"/>
    <w:rsid w:val="001551DE"/>
    <w:rsid w:val="00156815"/>
    <w:rsid w:val="00160FFE"/>
    <w:rsid w:val="00163ADE"/>
    <w:rsid w:val="00173C2D"/>
    <w:rsid w:val="001768DA"/>
    <w:rsid w:val="00177163"/>
    <w:rsid w:val="0018073E"/>
    <w:rsid w:val="00183D86"/>
    <w:rsid w:val="00183E9E"/>
    <w:rsid w:val="0018716D"/>
    <w:rsid w:val="00192093"/>
    <w:rsid w:val="00197ED9"/>
    <w:rsid w:val="001A002C"/>
    <w:rsid w:val="001A34A7"/>
    <w:rsid w:val="001B16FE"/>
    <w:rsid w:val="001B33ED"/>
    <w:rsid w:val="001C150C"/>
    <w:rsid w:val="001D0B79"/>
    <w:rsid w:val="001D4530"/>
    <w:rsid w:val="001D49DC"/>
    <w:rsid w:val="001D6492"/>
    <w:rsid w:val="001E21BB"/>
    <w:rsid w:val="001E4337"/>
    <w:rsid w:val="001E476C"/>
    <w:rsid w:val="001E77E5"/>
    <w:rsid w:val="001F2CDE"/>
    <w:rsid w:val="001F3853"/>
    <w:rsid w:val="001F6495"/>
    <w:rsid w:val="0020150F"/>
    <w:rsid w:val="0021042F"/>
    <w:rsid w:val="00210D12"/>
    <w:rsid w:val="00222452"/>
    <w:rsid w:val="00227B69"/>
    <w:rsid w:val="002334DB"/>
    <w:rsid w:val="002367E1"/>
    <w:rsid w:val="00237A0E"/>
    <w:rsid w:val="00240838"/>
    <w:rsid w:val="002413BB"/>
    <w:rsid w:val="00242405"/>
    <w:rsid w:val="00247D6B"/>
    <w:rsid w:val="00252DEF"/>
    <w:rsid w:val="002535AB"/>
    <w:rsid w:val="002543F3"/>
    <w:rsid w:val="00255FD3"/>
    <w:rsid w:val="00256CD5"/>
    <w:rsid w:val="00263B80"/>
    <w:rsid w:val="00267E01"/>
    <w:rsid w:val="0027062C"/>
    <w:rsid w:val="00275A31"/>
    <w:rsid w:val="00276E03"/>
    <w:rsid w:val="002776A5"/>
    <w:rsid w:val="002936BF"/>
    <w:rsid w:val="00294DAC"/>
    <w:rsid w:val="002A279D"/>
    <w:rsid w:val="002A5147"/>
    <w:rsid w:val="002B669A"/>
    <w:rsid w:val="002C1D72"/>
    <w:rsid w:val="002C2DF3"/>
    <w:rsid w:val="002C4093"/>
    <w:rsid w:val="002D48EB"/>
    <w:rsid w:val="002D6ACD"/>
    <w:rsid w:val="002D7405"/>
    <w:rsid w:val="002E4E93"/>
    <w:rsid w:val="002E62EA"/>
    <w:rsid w:val="002F48ED"/>
    <w:rsid w:val="002F5BF4"/>
    <w:rsid w:val="002F5F73"/>
    <w:rsid w:val="00301EB3"/>
    <w:rsid w:val="00304796"/>
    <w:rsid w:val="003145A6"/>
    <w:rsid w:val="003155F6"/>
    <w:rsid w:val="00326C42"/>
    <w:rsid w:val="00344FFD"/>
    <w:rsid w:val="0034572E"/>
    <w:rsid w:val="003549C8"/>
    <w:rsid w:val="00356146"/>
    <w:rsid w:val="00361683"/>
    <w:rsid w:val="00362361"/>
    <w:rsid w:val="0038252F"/>
    <w:rsid w:val="0038498D"/>
    <w:rsid w:val="003915CD"/>
    <w:rsid w:val="003977A7"/>
    <w:rsid w:val="003B0E07"/>
    <w:rsid w:val="003B32EA"/>
    <w:rsid w:val="003D11E8"/>
    <w:rsid w:val="003E136F"/>
    <w:rsid w:val="003E3C90"/>
    <w:rsid w:val="003F436E"/>
    <w:rsid w:val="003F5A5B"/>
    <w:rsid w:val="003F5E64"/>
    <w:rsid w:val="00400FE3"/>
    <w:rsid w:val="00403B67"/>
    <w:rsid w:val="0040445A"/>
    <w:rsid w:val="00411226"/>
    <w:rsid w:val="00411229"/>
    <w:rsid w:val="00411E4E"/>
    <w:rsid w:val="00412254"/>
    <w:rsid w:val="00425C29"/>
    <w:rsid w:val="00431C28"/>
    <w:rsid w:val="0044487F"/>
    <w:rsid w:val="00444E22"/>
    <w:rsid w:val="00452916"/>
    <w:rsid w:val="004726B7"/>
    <w:rsid w:val="00474500"/>
    <w:rsid w:val="004746A4"/>
    <w:rsid w:val="00481488"/>
    <w:rsid w:val="00487DD0"/>
    <w:rsid w:val="00487E98"/>
    <w:rsid w:val="00495AD4"/>
    <w:rsid w:val="004A4679"/>
    <w:rsid w:val="004A47D3"/>
    <w:rsid w:val="004A7EBF"/>
    <w:rsid w:val="004B1CFF"/>
    <w:rsid w:val="004C0E37"/>
    <w:rsid w:val="004C19F5"/>
    <w:rsid w:val="004C261A"/>
    <w:rsid w:val="004C31CD"/>
    <w:rsid w:val="004C3F94"/>
    <w:rsid w:val="004D0AB9"/>
    <w:rsid w:val="004D7210"/>
    <w:rsid w:val="004D7E39"/>
    <w:rsid w:val="004F5FA4"/>
    <w:rsid w:val="004F70D1"/>
    <w:rsid w:val="00505F7D"/>
    <w:rsid w:val="0050703C"/>
    <w:rsid w:val="00507C83"/>
    <w:rsid w:val="0051433E"/>
    <w:rsid w:val="00515823"/>
    <w:rsid w:val="00517FA1"/>
    <w:rsid w:val="00525BFB"/>
    <w:rsid w:val="005262BE"/>
    <w:rsid w:val="00531069"/>
    <w:rsid w:val="0053565F"/>
    <w:rsid w:val="005450D1"/>
    <w:rsid w:val="005511C2"/>
    <w:rsid w:val="00551E3C"/>
    <w:rsid w:val="00557D87"/>
    <w:rsid w:val="00566B3B"/>
    <w:rsid w:val="005742E7"/>
    <w:rsid w:val="00576AA1"/>
    <w:rsid w:val="005819EC"/>
    <w:rsid w:val="00582AB0"/>
    <w:rsid w:val="00586B35"/>
    <w:rsid w:val="00595E7D"/>
    <w:rsid w:val="00596C23"/>
    <w:rsid w:val="005A365B"/>
    <w:rsid w:val="005B2871"/>
    <w:rsid w:val="005D08C8"/>
    <w:rsid w:val="005D64C3"/>
    <w:rsid w:val="005D7F35"/>
    <w:rsid w:val="005E0A38"/>
    <w:rsid w:val="005E195E"/>
    <w:rsid w:val="005E373D"/>
    <w:rsid w:val="005E3D0E"/>
    <w:rsid w:val="005E3D16"/>
    <w:rsid w:val="005E4BE6"/>
    <w:rsid w:val="005E7623"/>
    <w:rsid w:val="005F5E4B"/>
    <w:rsid w:val="00603A9B"/>
    <w:rsid w:val="00604CC1"/>
    <w:rsid w:val="006143CE"/>
    <w:rsid w:val="00617E85"/>
    <w:rsid w:val="00625B3C"/>
    <w:rsid w:val="006739A6"/>
    <w:rsid w:val="00677A58"/>
    <w:rsid w:val="00691F05"/>
    <w:rsid w:val="0069431F"/>
    <w:rsid w:val="00694708"/>
    <w:rsid w:val="006A0F6F"/>
    <w:rsid w:val="006A401F"/>
    <w:rsid w:val="006A5D51"/>
    <w:rsid w:val="006A6963"/>
    <w:rsid w:val="006B545F"/>
    <w:rsid w:val="006C06C2"/>
    <w:rsid w:val="006C7767"/>
    <w:rsid w:val="006E397E"/>
    <w:rsid w:val="006E6F8E"/>
    <w:rsid w:val="006F0D25"/>
    <w:rsid w:val="006F1782"/>
    <w:rsid w:val="006F23A0"/>
    <w:rsid w:val="006F2CE8"/>
    <w:rsid w:val="006F3F6D"/>
    <w:rsid w:val="006F7911"/>
    <w:rsid w:val="00700DB9"/>
    <w:rsid w:val="00707165"/>
    <w:rsid w:val="00710310"/>
    <w:rsid w:val="007114DA"/>
    <w:rsid w:val="00726BB7"/>
    <w:rsid w:val="00735CBC"/>
    <w:rsid w:val="00741EF4"/>
    <w:rsid w:val="00744A95"/>
    <w:rsid w:val="00745ACF"/>
    <w:rsid w:val="00746080"/>
    <w:rsid w:val="007546B2"/>
    <w:rsid w:val="00757136"/>
    <w:rsid w:val="0077371B"/>
    <w:rsid w:val="0077462C"/>
    <w:rsid w:val="007837BA"/>
    <w:rsid w:val="00793AC9"/>
    <w:rsid w:val="0079512B"/>
    <w:rsid w:val="00797E6D"/>
    <w:rsid w:val="007A0016"/>
    <w:rsid w:val="007A182F"/>
    <w:rsid w:val="007A2B1A"/>
    <w:rsid w:val="007A38C5"/>
    <w:rsid w:val="007A6399"/>
    <w:rsid w:val="007C48E1"/>
    <w:rsid w:val="007C71A5"/>
    <w:rsid w:val="007D15A2"/>
    <w:rsid w:val="007E3639"/>
    <w:rsid w:val="007E47E7"/>
    <w:rsid w:val="007F3E7A"/>
    <w:rsid w:val="008029E1"/>
    <w:rsid w:val="00815311"/>
    <w:rsid w:val="0083314A"/>
    <w:rsid w:val="00834C19"/>
    <w:rsid w:val="00837F1F"/>
    <w:rsid w:val="00842C6C"/>
    <w:rsid w:val="008459EF"/>
    <w:rsid w:val="008471D2"/>
    <w:rsid w:val="00847AD5"/>
    <w:rsid w:val="00856E1E"/>
    <w:rsid w:val="00866061"/>
    <w:rsid w:val="00867359"/>
    <w:rsid w:val="00872BFB"/>
    <w:rsid w:val="00873671"/>
    <w:rsid w:val="00890BE9"/>
    <w:rsid w:val="0089102B"/>
    <w:rsid w:val="00896A05"/>
    <w:rsid w:val="00897B89"/>
    <w:rsid w:val="008A2175"/>
    <w:rsid w:val="008B76AC"/>
    <w:rsid w:val="008C54FB"/>
    <w:rsid w:val="008D0268"/>
    <w:rsid w:val="008D5FBB"/>
    <w:rsid w:val="008E3A25"/>
    <w:rsid w:val="008E3D7E"/>
    <w:rsid w:val="008E5D49"/>
    <w:rsid w:val="008E5E43"/>
    <w:rsid w:val="008F0BB3"/>
    <w:rsid w:val="008F4289"/>
    <w:rsid w:val="008F6AC3"/>
    <w:rsid w:val="0090599F"/>
    <w:rsid w:val="00911C0A"/>
    <w:rsid w:val="00914356"/>
    <w:rsid w:val="0092124D"/>
    <w:rsid w:val="0092558C"/>
    <w:rsid w:val="00931EB3"/>
    <w:rsid w:val="00933ACD"/>
    <w:rsid w:val="00936268"/>
    <w:rsid w:val="0094071F"/>
    <w:rsid w:val="009413F9"/>
    <w:rsid w:val="00941A8B"/>
    <w:rsid w:val="00942DD3"/>
    <w:rsid w:val="0094484E"/>
    <w:rsid w:val="00953BEF"/>
    <w:rsid w:val="00962426"/>
    <w:rsid w:val="00965903"/>
    <w:rsid w:val="00966157"/>
    <w:rsid w:val="009729BD"/>
    <w:rsid w:val="00974BC7"/>
    <w:rsid w:val="00977C88"/>
    <w:rsid w:val="00983DF8"/>
    <w:rsid w:val="009A015B"/>
    <w:rsid w:val="009B1364"/>
    <w:rsid w:val="009B45C4"/>
    <w:rsid w:val="009D0C7E"/>
    <w:rsid w:val="009D305B"/>
    <w:rsid w:val="009D5439"/>
    <w:rsid w:val="009D6D4F"/>
    <w:rsid w:val="009F1A78"/>
    <w:rsid w:val="009F4B2A"/>
    <w:rsid w:val="00A0351A"/>
    <w:rsid w:val="00A13D5F"/>
    <w:rsid w:val="00A435C6"/>
    <w:rsid w:val="00A45B30"/>
    <w:rsid w:val="00A5202A"/>
    <w:rsid w:val="00A54D09"/>
    <w:rsid w:val="00A55A36"/>
    <w:rsid w:val="00A55CFB"/>
    <w:rsid w:val="00A60C78"/>
    <w:rsid w:val="00A75948"/>
    <w:rsid w:val="00A75A59"/>
    <w:rsid w:val="00A77B56"/>
    <w:rsid w:val="00A819BC"/>
    <w:rsid w:val="00A82428"/>
    <w:rsid w:val="00A82533"/>
    <w:rsid w:val="00A872C7"/>
    <w:rsid w:val="00A87C2B"/>
    <w:rsid w:val="00A91ABE"/>
    <w:rsid w:val="00A95796"/>
    <w:rsid w:val="00AA7370"/>
    <w:rsid w:val="00AC2445"/>
    <w:rsid w:val="00AC6026"/>
    <w:rsid w:val="00AE39D5"/>
    <w:rsid w:val="00AF3E08"/>
    <w:rsid w:val="00B02A2B"/>
    <w:rsid w:val="00B02B38"/>
    <w:rsid w:val="00B06415"/>
    <w:rsid w:val="00B066F5"/>
    <w:rsid w:val="00B107C2"/>
    <w:rsid w:val="00B13EFA"/>
    <w:rsid w:val="00B16645"/>
    <w:rsid w:val="00B20B38"/>
    <w:rsid w:val="00B221D5"/>
    <w:rsid w:val="00B23071"/>
    <w:rsid w:val="00B31B6D"/>
    <w:rsid w:val="00B334FA"/>
    <w:rsid w:val="00B33FAE"/>
    <w:rsid w:val="00B362D4"/>
    <w:rsid w:val="00B37321"/>
    <w:rsid w:val="00B4005F"/>
    <w:rsid w:val="00B40717"/>
    <w:rsid w:val="00B41D5E"/>
    <w:rsid w:val="00B44B2A"/>
    <w:rsid w:val="00B44EF7"/>
    <w:rsid w:val="00B44F79"/>
    <w:rsid w:val="00B464C4"/>
    <w:rsid w:val="00B500BE"/>
    <w:rsid w:val="00B504E5"/>
    <w:rsid w:val="00B508FE"/>
    <w:rsid w:val="00B55EC7"/>
    <w:rsid w:val="00B639C6"/>
    <w:rsid w:val="00B66742"/>
    <w:rsid w:val="00B66EB5"/>
    <w:rsid w:val="00B75402"/>
    <w:rsid w:val="00B75648"/>
    <w:rsid w:val="00B81F5D"/>
    <w:rsid w:val="00B82065"/>
    <w:rsid w:val="00B901D2"/>
    <w:rsid w:val="00BA2F17"/>
    <w:rsid w:val="00BA7654"/>
    <w:rsid w:val="00BB213D"/>
    <w:rsid w:val="00BB24A1"/>
    <w:rsid w:val="00BB499A"/>
    <w:rsid w:val="00BB4D61"/>
    <w:rsid w:val="00BB7448"/>
    <w:rsid w:val="00BC21C1"/>
    <w:rsid w:val="00BC5BC5"/>
    <w:rsid w:val="00BD5E8F"/>
    <w:rsid w:val="00BD7A39"/>
    <w:rsid w:val="00BE34B4"/>
    <w:rsid w:val="00BE6075"/>
    <w:rsid w:val="00BF0AAE"/>
    <w:rsid w:val="00BF1B1D"/>
    <w:rsid w:val="00BF37FF"/>
    <w:rsid w:val="00BF46CA"/>
    <w:rsid w:val="00BF54CB"/>
    <w:rsid w:val="00C04FE8"/>
    <w:rsid w:val="00C16B8D"/>
    <w:rsid w:val="00C174D2"/>
    <w:rsid w:val="00C22415"/>
    <w:rsid w:val="00C252FF"/>
    <w:rsid w:val="00C3185A"/>
    <w:rsid w:val="00C44804"/>
    <w:rsid w:val="00C4593B"/>
    <w:rsid w:val="00C4646B"/>
    <w:rsid w:val="00C50D44"/>
    <w:rsid w:val="00C530F8"/>
    <w:rsid w:val="00C65CFC"/>
    <w:rsid w:val="00C67D09"/>
    <w:rsid w:val="00C74395"/>
    <w:rsid w:val="00C75B74"/>
    <w:rsid w:val="00C7639E"/>
    <w:rsid w:val="00C77502"/>
    <w:rsid w:val="00C905B0"/>
    <w:rsid w:val="00C926F9"/>
    <w:rsid w:val="00C948EE"/>
    <w:rsid w:val="00C959F4"/>
    <w:rsid w:val="00CA3963"/>
    <w:rsid w:val="00CA682A"/>
    <w:rsid w:val="00CB1199"/>
    <w:rsid w:val="00CB270B"/>
    <w:rsid w:val="00CD238E"/>
    <w:rsid w:val="00CD6564"/>
    <w:rsid w:val="00CD723A"/>
    <w:rsid w:val="00CE0040"/>
    <w:rsid w:val="00CE5BD4"/>
    <w:rsid w:val="00CF425F"/>
    <w:rsid w:val="00D02A0C"/>
    <w:rsid w:val="00D063E2"/>
    <w:rsid w:val="00D12A40"/>
    <w:rsid w:val="00D2148C"/>
    <w:rsid w:val="00D305E7"/>
    <w:rsid w:val="00D31FAC"/>
    <w:rsid w:val="00D321AD"/>
    <w:rsid w:val="00D343F1"/>
    <w:rsid w:val="00D5358E"/>
    <w:rsid w:val="00D56672"/>
    <w:rsid w:val="00D618AC"/>
    <w:rsid w:val="00D65C9F"/>
    <w:rsid w:val="00D664A6"/>
    <w:rsid w:val="00D72BC8"/>
    <w:rsid w:val="00D73C8D"/>
    <w:rsid w:val="00D77A70"/>
    <w:rsid w:val="00D82992"/>
    <w:rsid w:val="00D84963"/>
    <w:rsid w:val="00D92A09"/>
    <w:rsid w:val="00D93996"/>
    <w:rsid w:val="00DA5448"/>
    <w:rsid w:val="00DA5FF7"/>
    <w:rsid w:val="00DB32F4"/>
    <w:rsid w:val="00DB34F2"/>
    <w:rsid w:val="00DB6761"/>
    <w:rsid w:val="00DB78C5"/>
    <w:rsid w:val="00DC5B48"/>
    <w:rsid w:val="00DC7616"/>
    <w:rsid w:val="00DD0F4C"/>
    <w:rsid w:val="00DE243C"/>
    <w:rsid w:val="00DE635C"/>
    <w:rsid w:val="00DF122B"/>
    <w:rsid w:val="00E0148F"/>
    <w:rsid w:val="00E2174E"/>
    <w:rsid w:val="00E26CC0"/>
    <w:rsid w:val="00E30DD3"/>
    <w:rsid w:val="00E37CD4"/>
    <w:rsid w:val="00E408FC"/>
    <w:rsid w:val="00E46AE4"/>
    <w:rsid w:val="00E470A7"/>
    <w:rsid w:val="00E546FB"/>
    <w:rsid w:val="00E56303"/>
    <w:rsid w:val="00E6158C"/>
    <w:rsid w:val="00E61C52"/>
    <w:rsid w:val="00E67365"/>
    <w:rsid w:val="00E72414"/>
    <w:rsid w:val="00E72A75"/>
    <w:rsid w:val="00E73D68"/>
    <w:rsid w:val="00E80CB3"/>
    <w:rsid w:val="00E816B8"/>
    <w:rsid w:val="00E86169"/>
    <w:rsid w:val="00E90599"/>
    <w:rsid w:val="00E93EFC"/>
    <w:rsid w:val="00E95B28"/>
    <w:rsid w:val="00E96403"/>
    <w:rsid w:val="00EB1994"/>
    <w:rsid w:val="00EB2FEF"/>
    <w:rsid w:val="00EB5678"/>
    <w:rsid w:val="00EC0913"/>
    <w:rsid w:val="00EC2737"/>
    <w:rsid w:val="00EC2BAE"/>
    <w:rsid w:val="00EC3C61"/>
    <w:rsid w:val="00EC5509"/>
    <w:rsid w:val="00EC5ED1"/>
    <w:rsid w:val="00EC669F"/>
    <w:rsid w:val="00ED161D"/>
    <w:rsid w:val="00ED5AAE"/>
    <w:rsid w:val="00ED69FF"/>
    <w:rsid w:val="00ED6A2D"/>
    <w:rsid w:val="00EE0268"/>
    <w:rsid w:val="00EE6D35"/>
    <w:rsid w:val="00EE70A9"/>
    <w:rsid w:val="00EF091F"/>
    <w:rsid w:val="00EF17E3"/>
    <w:rsid w:val="00EF2DD4"/>
    <w:rsid w:val="00EF31CD"/>
    <w:rsid w:val="00EF372F"/>
    <w:rsid w:val="00EF6119"/>
    <w:rsid w:val="00F028F9"/>
    <w:rsid w:val="00F04012"/>
    <w:rsid w:val="00F07065"/>
    <w:rsid w:val="00F129C0"/>
    <w:rsid w:val="00F26C9B"/>
    <w:rsid w:val="00F27905"/>
    <w:rsid w:val="00F36A49"/>
    <w:rsid w:val="00F42105"/>
    <w:rsid w:val="00F46901"/>
    <w:rsid w:val="00F4793F"/>
    <w:rsid w:val="00F5147E"/>
    <w:rsid w:val="00F56571"/>
    <w:rsid w:val="00F57CCD"/>
    <w:rsid w:val="00F65366"/>
    <w:rsid w:val="00F65501"/>
    <w:rsid w:val="00F66E73"/>
    <w:rsid w:val="00F67B55"/>
    <w:rsid w:val="00F75C56"/>
    <w:rsid w:val="00F817F9"/>
    <w:rsid w:val="00F86E52"/>
    <w:rsid w:val="00F874C9"/>
    <w:rsid w:val="00F90854"/>
    <w:rsid w:val="00FB2133"/>
    <w:rsid w:val="00FB2294"/>
    <w:rsid w:val="00FB752C"/>
    <w:rsid w:val="00FB7C84"/>
    <w:rsid w:val="00FC0FCB"/>
    <w:rsid w:val="00FC39A8"/>
    <w:rsid w:val="00FC5E19"/>
    <w:rsid w:val="00FD3572"/>
    <w:rsid w:val="00FD4028"/>
    <w:rsid w:val="00FD78C5"/>
    <w:rsid w:val="00FE17D2"/>
    <w:rsid w:val="00FE4814"/>
    <w:rsid w:val="00FE7A83"/>
    <w:rsid w:val="00FF11D2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5314C9"/>
  <w15:docId w15:val="{5C5FB464-D6DD-4168-88F1-1867F33A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aliases w:val="Numerowanie,Akapit z listą BS,Kolorowa lista — akcent 11,Akapit z listą2"/>
    <w:basedOn w:val="Normalny"/>
    <w:link w:val="AkapitzlistZnak"/>
    <w:uiPriority w:val="99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link w:val="BezodstpwZnak"/>
    <w:uiPriority w:val="99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C6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B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B89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B8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D77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7A70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A70"/>
    <w:rPr>
      <w:rFonts w:ascii="Calibri" w:eastAsia="Arial Unicode MS" w:hAnsi="Calibri" w:cs="Arial Unicode MS"/>
      <w:b/>
      <w:bCs/>
      <w:color w:val="000000"/>
      <w:u w:color="00000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3BE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customStyle="1" w:styleId="BezodstpwZnak">
    <w:name w:val="Bez odstępów Znak"/>
    <w:link w:val="Bezodstpw"/>
    <w:uiPriority w:val="99"/>
    <w:qFormat/>
    <w:locked/>
    <w:rsid w:val="0090599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Standard">
    <w:name w:val="Standard"/>
    <w:rsid w:val="00966157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table" w:customStyle="1" w:styleId="Tabelasiatki41">
    <w:name w:val="Tabela siatki 41"/>
    <w:basedOn w:val="Standardowy"/>
    <w:uiPriority w:val="49"/>
    <w:rsid w:val="00B41D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1">
    <w:name w:val="Normalny1"/>
    <w:rsid w:val="002D740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AkapitzlistZnak">
    <w:name w:val="Akapit z listą Znak"/>
    <w:aliases w:val="Numerowanie Znak,Akapit z listą BS Znak,Kolorowa lista — akcent 11 Znak,Akapit z listą2 Znak"/>
    <w:basedOn w:val="Domylnaczcionkaakapitu"/>
    <w:link w:val="Akapitzlist"/>
    <w:uiPriority w:val="99"/>
    <w:qFormat/>
    <w:rsid w:val="00E546FB"/>
    <w:rPr>
      <w:rFonts w:ascii="Calibri" w:eastAsia="Calibri" w:hAnsi="Calibri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4FB6D122CBE4FBCE3395938BCADA2" ma:contentTypeVersion="18" ma:contentTypeDescription="Create a new document." ma:contentTypeScope="" ma:versionID="16d9e6f3cf8832c9e9176b01ab9ce4b9">
  <xsd:schema xmlns:xsd="http://www.w3.org/2001/XMLSchema" xmlns:xs="http://www.w3.org/2001/XMLSchema" xmlns:p="http://schemas.microsoft.com/office/2006/metadata/properties" xmlns:ns2="07adde8c-4cfc-491d-818f-bef021595cf0" xmlns:ns3="b57c744c-6e89-4005-8de9-c47887f3137a" targetNamespace="http://schemas.microsoft.com/office/2006/metadata/properties" ma:root="true" ma:fieldsID="3c4c7c9e43d772e2e89a11762bd49d6c" ns2:_="" ns3:_="">
    <xsd:import namespace="07adde8c-4cfc-491d-818f-bef021595cf0"/>
    <xsd:import namespace="b57c744c-6e89-4005-8de9-c47887f313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de8c-4cfc-491d-818f-bef021595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a7f8cd-08f6-4d12-9163-1966aa843d13}" ma:internalName="TaxCatchAll" ma:showField="CatchAllData" ma:web="07adde8c-4cfc-491d-818f-bef021595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c744c-6e89-4005-8de9-c47887f31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d49496-aa49-455a-84fa-e221a5b82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c744c-6e89-4005-8de9-c47887f3137a">
      <Terms xmlns="http://schemas.microsoft.com/office/infopath/2007/PartnerControls"/>
    </lcf76f155ced4ddcb4097134ff3c332f>
    <TaxCatchAll xmlns="07adde8c-4cfc-491d-818f-bef021595c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D8DB-E1BD-433F-85F2-920834D6F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dde8c-4cfc-491d-818f-bef021595cf0"/>
    <ds:schemaRef ds:uri="b57c744c-6e89-4005-8de9-c47887f31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016E8-150C-4851-9239-0340E148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1EB05-0767-4169-A729-066D4C0F0E2B}">
  <ds:schemaRefs>
    <ds:schemaRef ds:uri="http://schemas.microsoft.com/office/2006/metadata/properties"/>
    <ds:schemaRef ds:uri="http://schemas.microsoft.com/office/infopath/2007/PartnerControls"/>
    <ds:schemaRef ds:uri="b57c744c-6e89-4005-8de9-c47887f3137a"/>
    <ds:schemaRef ds:uri="07adde8c-4cfc-491d-818f-bef021595cf0"/>
  </ds:schemaRefs>
</ds:datastoreItem>
</file>

<file path=customXml/itemProps4.xml><?xml version="1.0" encoding="utf-8"?>
<ds:datastoreItem xmlns:ds="http://schemas.openxmlformats.org/officeDocument/2006/customXml" ds:itemID="{7F39C8FD-8A57-42F6-9C2B-A2AE919D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 Górniak Artur</dc:creator>
  <cp:lastModifiedBy>Maciej Kubisty</cp:lastModifiedBy>
  <cp:revision>372</cp:revision>
  <cp:lastPrinted>2025-06-10T14:43:00Z</cp:lastPrinted>
  <dcterms:created xsi:type="dcterms:W3CDTF">2021-02-21T20:42:00Z</dcterms:created>
  <dcterms:modified xsi:type="dcterms:W3CDTF">2025-07-07T13:43:00Z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0x0101002FC4FB6D122CBE4FBCE3395938BCADA2</vt:lpwstr>
  </property>
</Properties>
</file>